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北京市李桓英医学基金会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国际会议类（短期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  <w:lang w:val="en-US" w:eastAsia="zh-CN"/>
        </w:rPr>
        <w:t>-</w:t>
      </w:r>
      <w:r>
        <w:rPr>
          <w:rFonts w:hint="eastAsia"/>
          <w:b/>
          <w:sz w:val="32"/>
          <w:szCs w:val="32"/>
        </w:rPr>
        <w:t>立项申请表</w:t>
      </w:r>
    </w:p>
    <w:tbl>
      <w:tblPr>
        <w:tblStyle w:val="5"/>
        <w:tblpPr w:leftFromText="180" w:rightFromText="180" w:vertAnchor="page" w:horzAnchor="page" w:tblpX="1792" w:tblpY="260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8"/>
        <w:gridCol w:w="1456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团组出访人姓名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团内职务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行政职务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职称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所在科室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出访国别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（地区）及任务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例：赴西班牙巴塞罗那参加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2017年第18届欧洲器官移植大会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出访时间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      年   月   日</w:t>
            </w:r>
            <w:r>
              <w:rPr>
                <w:rFonts w:hint="eastAsia"/>
                <w:lang w:val="en-US" w:eastAsia="zh-CN"/>
              </w:rPr>
              <w:t>至</w:t>
            </w:r>
            <w:r>
              <w:rPr>
                <w:rFonts w:hint="eastAsia" w:eastAsiaTheme="minorEastAsia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资金来源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由</w:t>
            </w:r>
            <w:r>
              <w:rPr>
                <w:rFonts w:hint="eastAsia"/>
                <w:lang w:val="en-US" w:eastAsia="zh-CN"/>
              </w:rPr>
              <w:t>XXX公司捐赠</w:t>
            </w:r>
            <w:r>
              <w:rPr>
                <w:rFonts w:hint="eastAsia"/>
                <w:lang w:eastAsia="zh-CN"/>
              </w:rPr>
              <w:t>人民币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仟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佰元整（</w:t>
            </w:r>
            <w:r>
              <w:rPr>
                <w:rFonts w:hint="default" w:ascii="Arial" w:hAnsi="Arial" w:cs="Arial"/>
                <w:lang w:eastAsia="zh-CN"/>
              </w:rPr>
              <w:t>¥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项目预算附后。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出访团组团长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本人承诺上述信息真实有效。      </w:t>
            </w:r>
          </w:p>
          <w:p>
            <w:pPr>
              <w:ind w:firstLine="4216" w:firstLineChars="2000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签字：</w:t>
            </w:r>
          </w:p>
          <w:p>
            <w:pPr>
              <w:ind w:firstLine="4620" w:firstLineChars="2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科室负责人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6570" w:type="dxa"/>
            <w:gridSpan w:val="4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科室负责人签字：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基金会意见</w:t>
            </w:r>
          </w:p>
        </w:tc>
        <w:tc>
          <w:tcPr>
            <w:tcW w:w="6570" w:type="dxa"/>
            <w:gridSpan w:val="4"/>
          </w:tcPr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</w:pPr>
            <w:r>
              <w:rPr>
                <w:rFonts w:hint="eastAsia" w:asciiTheme="minorEastAsia" w:hAnsiTheme="minorEastAsia"/>
              </w:rPr>
              <w:t>年   月   日</w:t>
            </w:r>
          </w:p>
        </w:tc>
      </w:tr>
    </w:tbl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费用预算</w:t>
      </w:r>
    </w:p>
    <w:tbl>
      <w:tblPr>
        <w:tblStyle w:val="4"/>
        <w:tblW w:w="9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914"/>
        <w:gridCol w:w="3791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序号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 w:cs="Arial"/>
                <w:b/>
                <w:sz w:val="28"/>
                <w:szCs w:val="28"/>
              </w:rPr>
              <w:t>内容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sz w:val="28"/>
                <w:szCs w:val="28"/>
              </w:rPr>
              <w:t>经费支出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sz w:val="28"/>
                <w:szCs w:val="28"/>
              </w:rPr>
              <w:t>金额(元</w:t>
            </w: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国际旅费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eastAsia="zh-CN"/>
              </w:rPr>
              <w:t>美国往返</w:t>
            </w:r>
            <w:r>
              <w:rPr>
                <w:rFonts w:hint="eastAsia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2.5万元/人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住宿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val="en-US" w:eastAsia="zh-CN"/>
              </w:rPr>
              <w:t>美国纽约 270美元/人/天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伙食费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val="en-US" w:eastAsia="zh-CN"/>
              </w:rPr>
              <w:t>美国纽约 55美元/人/天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公杂费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color w:val="FF0000"/>
                <w:sz w:val="28"/>
                <w:szCs w:val="28"/>
                <w:lang w:val="en-US" w:eastAsia="zh-CN"/>
              </w:rPr>
              <w:t>美国纽约 45美元/人/天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其他费用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基金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管理费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  <w:t>10%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总计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32"/>
          <w:szCs w:val="36"/>
          <w:lang w:val="en-US" w:eastAsia="zh-CN"/>
        </w:rPr>
      </w:pPr>
    </w:p>
    <w:p>
      <w:pPr>
        <w:jc w:val="left"/>
        <w:rPr>
          <w:sz w:val="32"/>
          <w:szCs w:val="36"/>
          <w:lang w:val="en-US" w:eastAsia="zh-CN"/>
        </w:rPr>
      </w:pPr>
      <w:r>
        <w:rPr>
          <w:rFonts w:hint="eastAsia"/>
          <w:color w:val="FF0000"/>
          <w:sz w:val="32"/>
          <w:szCs w:val="36"/>
          <w:lang w:val="en-US" w:eastAsia="zh-CN"/>
        </w:rPr>
        <w:t>注：</w:t>
      </w:r>
      <w:r>
        <w:rPr>
          <w:rFonts w:hint="eastAsia"/>
          <w:sz w:val="32"/>
          <w:szCs w:val="36"/>
          <w:lang w:val="en-US" w:eastAsia="zh-CN"/>
        </w:rPr>
        <w:t>因公出国费用预算标准严格参照《京财党政群[2014]127号》、《京财党政群2018 236号 出国住宿费标准调整》文件执行。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9B8"/>
    <w:rsid w:val="001C247D"/>
    <w:rsid w:val="001D2E38"/>
    <w:rsid w:val="00210947"/>
    <w:rsid w:val="00215F87"/>
    <w:rsid w:val="0023189F"/>
    <w:rsid w:val="00257A08"/>
    <w:rsid w:val="003637AA"/>
    <w:rsid w:val="00455A4A"/>
    <w:rsid w:val="00467469"/>
    <w:rsid w:val="005579B8"/>
    <w:rsid w:val="00564DF5"/>
    <w:rsid w:val="00567989"/>
    <w:rsid w:val="005721D5"/>
    <w:rsid w:val="00575A96"/>
    <w:rsid w:val="006B417B"/>
    <w:rsid w:val="007F1015"/>
    <w:rsid w:val="00844F02"/>
    <w:rsid w:val="008C2DBE"/>
    <w:rsid w:val="009419E0"/>
    <w:rsid w:val="00941EAC"/>
    <w:rsid w:val="009A210A"/>
    <w:rsid w:val="00A8281B"/>
    <w:rsid w:val="00AD7AF5"/>
    <w:rsid w:val="00C70691"/>
    <w:rsid w:val="00C72C77"/>
    <w:rsid w:val="00CD2B88"/>
    <w:rsid w:val="00CE1360"/>
    <w:rsid w:val="00E503D3"/>
    <w:rsid w:val="00E800C5"/>
    <w:rsid w:val="00E93165"/>
    <w:rsid w:val="00F1775C"/>
    <w:rsid w:val="00FB1A45"/>
    <w:rsid w:val="00FD66E5"/>
    <w:rsid w:val="00FF36A3"/>
    <w:rsid w:val="111C6A01"/>
    <w:rsid w:val="1C012844"/>
    <w:rsid w:val="379A3DAF"/>
    <w:rsid w:val="3FE26DA0"/>
    <w:rsid w:val="40414644"/>
    <w:rsid w:val="43A77ECF"/>
    <w:rsid w:val="45D51D03"/>
    <w:rsid w:val="46647F5C"/>
    <w:rsid w:val="519B3124"/>
    <w:rsid w:val="58641687"/>
    <w:rsid w:val="5C5D5A10"/>
    <w:rsid w:val="5F9457D9"/>
    <w:rsid w:val="670B0E55"/>
    <w:rsid w:val="758B0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1542</Characters>
  <Lines>12</Lines>
  <Paragraphs>3</Paragraphs>
  <TotalTime>6</TotalTime>
  <ScaleCrop>false</ScaleCrop>
  <LinksUpToDate>false</LinksUpToDate>
  <CharactersWithSpaces>1809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2018-02-09T07:37:00Z</dcterms:created>
  <dc:creator>LocalAdmin</dc:creator>
  <cp:lastModifiedBy>acer</cp:lastModifiedBy>
  <dcterms:modified xsi:type="dcterms:W3CDTF">2019-06-21T00:48:56Z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